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E5C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Lincoln City Council</w:t>
      </w:r>
    </w:p>
    <w:p w14:paraId="7AB5D1B1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Regular meeting</w:t>
      </w:r>
    </w:p>
    <w:p w14:paraId="2C3A79B0" w14:textId="5ADFF5C8" w:rsidR="00472E4E" w:rsidRPr="00417B20" w:rsidRDefault="00D13FBA" w:rsidP="00472E4E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 xml:space="preserve">Thursday </w:t>
      </w:r>
      <w:r w:rsidR="00A975C9">
        <w:rPr>
          <w:rStyle w:val="IntenseReference"/>
          <w:b w:val="0"/>
          <w:bCs w:val="0"/>
          <w:color w:val="404040" w:themeColor="text1" w:themeTint="BF"/>
        </w:rPr>
        <w:t>March</w:t>
      </w:r>
      <w:r w:rsidR="00776651">
        <w:rPr>
          <w:rStyle w:val="IntenseReference"/>
          <w:b w:val="0"/>
          <w:bCs w:val="0"/>
          <w:color w:val="404040" w:themeColor="text1" w:themeTint="BF"/>
        </w:rPr>
        <w:t xml:space="preserve"> </w:t>
      </w:r>
      <w:r w:rsidR="00E92DB1">
        <w:rPr>
          <w:rStyle w:val="IntenseReference"/>
          <w:b w:val="0"/>
          <w:bCs w:val="0"/>
          <w:color w:val="404040" w:themeColor="text1" w:themeTint="BF"/>
        </w:rPr>
        <w:t>17</w:t>
      </w:r>
      <w:r w:rsidR="00776651">
        <w:rPr>
          <w:rStyle w:val="IntenseReference"/>
          <w:b w:val="0"/>
          <w:bCs w:val="0"/>
          <w:color w:val="404040" w:themeColor="text1" w:themeTint="BF"/>
        </w:rPr>
        <w:t xml:space="preserve">, </w:t>
      </w:r>
      <w:r w:rsidR="00472E4E" w:rsidRPr="00417B20">
        <w:rPr>
          <w:rStyle w:val="IntenseReference"/>
          <w:b w:val="0"/>
          <w:bCs w:val="0"/>
          <w:color w:val="404040" w:themeColor="text1" w:themeTint="BF"/>
        </w:rPr>
        <w:t>2022</w:t>
      </w:r>
    </w:p>
    <w:p w14:paraId="5A5B12E7" w14:textId="77777777" w:rsidR="00D13FBA" w:rsidRPr="00417B20" w:rsidRDefault="00D13FBA" w:rsidP="00D13FBA">
      <w:pPr>
        <w:spacing w:after="0" w:line="240" w:lineRule="auto"/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417B20" w:rsidRDefault="00D13FBA" w:rsidP="00F84B0C">
      <w:pPr>
        <w:rPr>
          <w:rStyle w:val="IntenseReference"/>
          <w:color w:val="404040" w:themeColor="text1" w:themeTint="BF"/>
          <w:u w:val="single"/>
        </w:rPr>
      </w:pPr>
    </w:p>
    <w:p w14:paraId="241C52CC" w14:textId="77777777" w:rsidR="00932980" w:rsidRPr="00417B20" w:rsidRDefault="009509DB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The regular City Council meeting of the City of Lincoln was called to order by Mayor Wise at 7:00pm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.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Pledge of Allegiance was said.</w:t>
      </w:r>
    </w:p>
    <w:p w14:paraId="6DA11221" w14:textId="77777777" w:rsidR="00776651" w:rsidRDefault="00902FBF" w:rsidP="00776651">
      <w:r>
        <w:rPr>
          <w:rStyle w:val="IntenseReference"/>
          <w:color w:val="404040" w:themeColor="text1" w:themeTint="BF"/>
          <w:u w:val="single"/>
        </w:rPr>
        <w:t>Roll Call:</w:t>
      </w:r>
      <w:r>
        <w:rPr>
          <w:rStyle w:val="IntenseReference"/>
          <w:color w:val="404040" w:themeColor="text1" w:themeTint="BF"/>
        </w:rPr>
        <w:t xml:space="preserve"> </w:t>
      </w:r>
      <w:r w:rsidR="003F01E4" w:rsidRPr="00417B20">
        <w:t>Mayor Wise, Schock</w:t>
      </w:r>
      <w:r w:rsidR="00A975C9">
        <w:t>,</w:t>
      </w:r>
      <w:r w:rsidR="00776651">
        <w:t xml:space="preserve"> </w:t>
      </w:r>
      <w:r w:rsidR="00472E4E" w:rsidRPr="00417B20">
        <w:t>Praska</w:t>
      </w:r>
      <w:r w:rsidR="00A975C9">
        <w:t xml:space="preserve">, </w:t>
      </w:r>
      <w:r w:rsidR="00776651" w:rsidRPr="00417B20">
        <w:t>Volk</w:t>
      </w:r>
      <w:r w:rsidR="00776651">
        <w:t xml:space="preserve"> and</w:t>
      </w:r>
      <w:r w:rsidR="00776651" w:rsidRPr="00417B20">
        <w:t xml:space="preserve"> Leingang</w:t>
      </w:r>
      <w:r w:rsidR="00776651">
        <w:t>-</w:t>
      </w:r>
      <w:r w:rsidR="00A975C9">
        <w:t>present</w:t>
      </w:r>
    </w:p>
    <w:p w14:paraId="060F97EF" w14:textId="117F9CA6" w:rsidR="00BA4939" w:rsidRPr="00417B20" w:rsidRDefault="00E92DB1" w:rsidP="00BA4939">
      <w:r>
        <w:t>Volk</w:t>
      </w:r>
      <w:r w:rsidR="00BA4939">
        <w:t xml:space="preserve"> moved to approve the amended agenda, seconded by </w:t>
      </w:r>
      <w:r>
        <w:t>Praska</w:t>
      </w:r>
      <w:r w:rsidR="00BA4939">
        <w:t>, MCU</w:t>
      </w:r>
    </w:p>
    <w:p w14:paraId="1F44606D" w14:textId="7FCDF241" w:rsidR="00D7177D" w:rsidRPr="00417B20" w:rsidRDefault="00E92DB1" w:rsidP="003F01E4">
      <w:pPr>
        <w:pStyle w:val="NoSpacing"/>
        <w:rPr>
          <w:rStyle w:val="IntenseReference"/>
          <w:b w:val="0"/>
          <w:bCs w:val="0"/>
          <w:smallCaps w:val="0"/>
          <w:color w:val="auto"/>
          <w:spacing w:val="0"/>
        </w:rPr>
      </w:pPr>
      <w:r>
        <w:rPr>
          <w:rStyle w:val="IntenseReference"/>
          <w:b w:val="0"/>
          <w:bCs w:val="0"/>
          <w:smallCaps w:val="0"/>
          <w:color w:val="auto"/>
          <w:spacing w:val="0"/>
        </w:rPr>
        <w:t>Volk</w:t>
      </w:r>
      <w:r w:rsidR="00055014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moved to approve the consent agenda</w:t>
      </w:r>
      <w:r w:rsidR="001B61F3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which included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>March</w:t>
      </w:r>
      <w:r w:rsidR="00BA4939">
        <w:rPr>
          <w:rStyle w:val="IntenseReference"/>
          <w:b w:val="0"/>
          <w:bCs w:val="0"/>
          <w:smallCaps w:val="0"/>
          <w:color w:val="auto"/>
          <w:spacing w:val="0"/>
        </w:rPr>
        <w:t xml:space="preserve"> 3, 2022</w:t>
      </w:r>
      <w:r w:rsidR="005B0F10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  <w:r w:rsidR="001B61F3" w:rsidRPr="00417B20">
        <w:rPr>
          <w:rStyle w:val="IntenseReference"/>
          <w:b w:val="0"/>
          <w:bCs w:val="0"/>
          <w:smallCaps w:val="0"/>
          <w:color w:val="auto"/>
          <w:spacing w:val="0"/>
        </w:rPr>
        <w:t>minutes</w:t>
      </w:r>
      <w:r w:rsidR="00BA4939">
        <w:rPr>
          <w:rStyle w:val="IntenseReference"/>
          <w:b w:val="0"/>
          <w:bCs w:val="0"/>
          <w:smallCaps w:val="0"/>
          <w:color w:val="auto"/>
          <w:spacing w:val="0"/>
        </w:rPr>
        <w:t xml:space="preserve"> and an abatement for </w:t>
      </w:r>
      <w:r>
        <w:rPr>
          <w:rStyle w:val="IntenseReference"/>
          <w:b w:val="0"/>
          <w:bCs w:val="0"/>
          <w:smallCaps w:val="0"/>
          <w:color w:val="auto"/>
          <w:spacing w:val="0"/>
        </w:rPr>
        <w:t xml:space="preserve">Kenneth &amp; Tracy </w:t>
      </w:r>
      <w:proofErr w:type="spellStart"/>
      <w:r>
        <w:rPr>
          <w:rStyle w:val="IntenseReference"/>
          <w:b w:val="0"/>
          <w:bCs w:val="0"/>
          <w:smallCaps w:val="0"/>
          <w:color w:val="auto"/>
          <w:spacing w:val="0"/>
        </w:rPr>
        <w:t>Zeeb</w:t>
      </w:r>
      <w:proofErr w:type="spellEnd"/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, </w:t>
      </w:r>
      <w:r w:rsidR="00055014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seconded by </w:t>
      </w:r>
      <w:r w:rsidR="005B0F10">
        <w:rPr>
          <w:rStyle w:val="IntenseReference"/>
          <w:b w:val="0"/>
          <w:bCs w:val="0"/>
          <w:smallCaps w:val="0"/>
          <w:color w:val="auto"/>
          <w:spacing w:val="0"/>
        </w:rPr>
        <w:t>Prask</w:t>
      </w:r>
      <w:r w:rsidR="005060DE">
        <w:rPr>
          <w:rStyle w:val="IntenseReference"/>
          <w:b w:val="0"/>
          <w:bCs w:val="0"/>
          <w:smallCaps w:val="0"/>
          <w:color w:val="auto"/>
          <w:spacing w:val="0"/>
        </w:rPr>
        <w:t>a</w:t>
      </w:r>
      <w:r w:rsidR="00F92B56">
        <w:rPr>
          <w:rStyle w:val="IntenseReference"/>
          <w:b w:val="0"/>
          <w:bCs w:val="0"/>
          <w:smallCaps w:val="0"/>
          <w:color w:val="auto"/>
          <w:spacing w:val="0"/>
        </w:rPr>
        <w:t xml:space="preserve">. </w:t>
      </w:r>
      <w:r w:rsidR="00055014" w:rsidRPr="00417B20">
        <w:rPr>
          <w:rStyle w:val="IntenseReference"/>
          <w:b w:val="0"/>
          <w:bCs w:val="0"/>
          <w:smallCaps w:val="0"/>
          <w:color w:val="auto"/>
          <w:spacing w:val="0"/>
        </w:rPr>
        <w:t>MCU</w:t>
      </w:r>
      <w:bookmarkStart w:id="0" w:name="_Hlk92974500"/>
      <w:r w:rsidR="00914BB7"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</w:t>
      </w:r>
    </w:p>
    <w:bookmarkEnd w:id="0"/>
    <w:p w14:paraId="1D33FCB5" w14:textId="77777777" w:rsidR="001B61F3" w:rsidRPr="00417B20" w:rsidRDefault="001B61F3" w:rsidP="003F01E4">
      <w:pPr>
        <w:pStyle w:val="NoSpacing"/>
      </w:pPr>
    </w:p>
    <w:p w14:paraId="6E726DB0" w14:textId="71E6399E" w:rsidR="0037152E" w:rsidRPr="00417B20" w:rsidRDefault="00D4677B" w:rsidP="003F01E4">
      <w:pPr>
        <w:pStyle w:val="NoSpacing"/>
        <w:rPr>
          <w:b/>
          <w:bCs/>
          <w:u w:val="single"/>
        </w:rPr>
      </w:pPr>
      <w:r w:rsidRPr="00417B20">
        <w:rPr>
          <w:b/>
          <w:bCs/>
          <w:u w:val="single"/>
        </w:rPr>
        <w:t>Old Business:</w:t>
      </w:r>
      <w:r w:rsidRPr="00BA4939">
        <w:t xml:space="preserve"> </w:t>
      </w:r>
      <w:r w:rsidR="00CF2C79">
        <w:t xml:space="preserve">An area developer, Mariner Construction, is willing to work with the City of Lincoln to set some land aside for a possible Lincoln Police Department site. </w:t>
      </w:r>
    </w:p>
    <w:p w14:paraId="36E6F325" w14:textId="77777777" w:rsidR="00F92B56" w:rsidRDefault="00F92B56" w:rsidP="00F92B56">
      <w:pPr>
        <w:pStyle w:val="NoSpacing"/>
      </w:pPr>
    </w:p>
    <w:p w14:paraId="550AB62C" w14:textId="77777777" w:rsidR="00F92B56" w:rsidRPr="00417B20" w:rsidRDefault="00F92B56" w:rsidP="00F92B5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Pr="00417B20">
        <w:rPr>
          <w:b/>
          <w:bCs/>
          <w:u w:val="single"/>
        </w:rPr>
        <w:t xml:space="preserve"> Business: </w:t>
      </w:r>
    </w:p>
    <w:p w14:paraId="42BD8C09" w14:textId="1EDEB996" w:rsidR="00B62D1B" w:rsidRDefault="0074530B" w:rsidP="00E35470">
      <w:pPr>
        <w:pStyle w:val="NoSpacing"/>
      </w:pPr>
      <w:r>
        <w:t xml:space="preserve">Volk moved to ratify the annexation of </w:t>
      </w:r>
      <w:r w:rsidR="00B62D1B">
        <w:t>Auditor’s Lot AC of SE4 Sect 13, TWP 138 North, Range 80 West 5</w:t>
      </w:r>
      <w:r w:rsidR="00B62D1B" w:rsidRPr="00B62D1B">
        <w:rPr>
          <w:vertAlign w:val="superscript"/>
        </w:rPr>
        <w:t>th</w:t>
      </w:r>
      <w:r w:rsidR="00B62D1B">
        <w:t xml:space="preserve"> PM, Burleigh County North Dakota, seconded by Praska, upon roll call vote: Praska-Aye, Leingang-Aye, Schock-Aye, Volk-Aye, MCU</w:t>
      </w:r>
    </w:p>
    <w:p w14:paraId="61827A45" w14:textId="1AC85654" w:rsidR="00B62D1B" w:rsidRDefault="00B62D1B" w:rsidP="00E35470">
      <w:pPr>
        <w:pStyle w:val="NoSpacing"/>
      </w:pPr>
      <w:r>
        <w:t>Lincoln Days will be July 16</w:t>
      </w:r>
      <w:r w:rsidRPr="00B62D1B">
        <w:rPr>
          <w:vertAlign w:val="superscript"/>
        </w:rPr>
        <w:t>th</w:t>
      </w:r>
      <w:r>
        <w:t>, 2022.</w:t>
      </w:r>
    </w:p>
    <w:p w14:paraId="12A4987B" w14:textId="741420D9" w:rsidR="00B62D1B" w:rsidRDefault="00B62D1B" w:rsidP="00E35470">
      <w:pPr>
        <w:pStyle w:val="NoSpacing"/>
      </w:pPr>
      <w:r>
        <w:t xml:space="preserve">The Lincoln Economic Development Board is looking for new members, </w:t>
      </w:r>
      <w:r w:rsidR="003D10CD">
        <w:t>they</w:t>
      </w:r>
      <w:r>
        <w:t xml:space="preserve"> meet every 3</w:t>
      </w:r>
      <w:r w:rsidRPr="00B62D1B">
        <w:rPr>
          <w:vertAlign w:val="superscript"/>
        </w:rPr>
        <w:t>rd</w:t>
      </w:r>
      <w:r>
        <w:t xml:space="preserve"> Monday at 6:00pm at the Lincoln Elementary School. </w:t>
      </w:r>
    </w:p>
    <w:p w14:paraId="246CD350" w14:textId="77777777" w:rsidR="00857EAF" w:rsidRPr="00417B20" w:rsidRDefault="003F01E4" w:rsidP="003F01E4">
      <w:pPr>
        <w:pStyle w:val="NoSpacing"/>
        <w:rPr>
          <w:rFonts w:cstheme="minorHAnsi"/>
          <w:b/>
        </w:rPr>
      </w:pPr>
      <w:r w:rsidRPr="00417B20">
        <w:rPr>
          <w:rFonts w:cstheme="minorHAnsi"/>
          <w:b/>
          <w:u w:val="single"/>
        </w:rPr>
        <w:t>Portfolios</w:t>
      </w:r>
      <w:r w:rsidRPr="00417B20">
        <w:rPr>
          <w:rFonts w:cstheme="minorHAnsi"/>
          <w:b/>
        </w:rPr>
        <w:t xml:space="preserve">: </w:t>
      </w:r>
    </w:p>
    <w:p w14:paraId="2D0CA2AA" w14:textId="0C02ED56" w:rsidR="004B38DB" w:rsidRPr="00417B20" w:rsidRDefault="006A4A4B" w:rsidP="006A4A4B">
      <w:pPr>
        <w:pStyle w:val="NoSpacing"/>
      </w:pPr>
      <w:r w:rsidRPr="00417B20">
        <w:rPr>
          <w:u w:val="single"/>
        </w:rPr>
        <w:t xml:space="preserve">Councilwoman Praska </w:t>
      </w:r>
      <w:r w:rsidR="004902E8">
        <w:t>-no report.</w:t>
      </w:r>
    </w:p>
    <w:p w14:paraId="58C9110C" w14:textId="59EDAC38" w:rsidR="00C400A5" w:rsidRDefault="008D4B1C" w:rsidP="003F01E4">
      <w:pPr>
        <w:pStyle w:val="NoSpacing"/>
      </w:pPr>
      <w:r w:rsidRPr="00417B20">
        <w:rPr>
          <w:u w:val="single"/>
        </w:rPr>
        <w:t>Councilman Schock</w:t>
      </w:r>
      <w:r w:rsidR="00EC414B">
        <w:t xml:space="preserve"> </w:t>
      </w:r>
      <w:r w:rsidR="004902E8">
        <w:t xml:space="preserve">– Maintenance position has been posted. </w:t>
      </w:r>
    </w:p>
    <w:p w14:paraId="75CEB6A8" w14:textId="0268C914" w:rsidR="001A35A7" w:rsidRPr="00417B20" w:rsidRDefault="001A35A7" w:rsidP="004902E8">
      <w:pPr>
        <w:pStyle w:val="NoSpacing"/>
      </w:pPr>
      <w:r w:rsidRPr="001A35A7">
        <w:rPr>
          <w:u w:val="single"/>
        </w:rPr>
        <w:t>Councilman</w:t>
      </w:r>
      <w:r w:rsidR="00B941E5" w:rsidRPr="001A35A7">
        <w:rPr>
          <w:u w:val="single"/>
        </w:rPr>
        <w:t xml:space="preserve"> Volk</w:t>
      </w:r>
      <w:r w:rsidR="00B941E5">
        <w:t xml:space="preserve"> </w:t>
      </w:r>
      <w:r w:rsidR="004902E8">
        <w:t xml:space="preserve">– gave a brief update on the </w:t>
      </w:r>
      <w:r w:rsidR="00CB6D9C">
        <w:t xml:space="preserve">Water Reservoir and Water Main selection committee progress. </w:t>
      </w:r>
      <w:r>
        <w:t xml:space="preserve"> </w:t>
      </w:r>
      <w:r w:rsidR="00CB6D9C">
        <w:t>He also updated the Council on a balance owed from Final Billing. Auditor Aune will work with Attorney Hagel to see what are the next steps in recovering the funds.</w:t>
      </w:r>
    </w:p>
    <w:p w14:paraId="29E1ACD6" w14:textId="2421CD17" w:rsidR="00CB6D9C" w:rsidRDefault="00CB6D9C" w:rsidP="003F01E4">
      <w:pPr>
        <w:pStyle w:val="NoSpacing"/>
        <w:rPr>
          <w:u w:val="single"/>
        </w:rPr>
      </w:pPr>
      <w:r>
        <w:rPr>
          <w:u w:val="single"/>
        </w:rPr>
        <w:t xml:space="preserve">Councilman Leingang - </w:t>
      </w:r>
      <w:r w:rsidRPr="00CB6D9C">
        <w:t>no report.</w:t>
      </w:r>
    </w:p>
    <w:p w14:paraId="16424A56" w14:textId="486509FC" w:rsidR="00FD0EFA" w:rsidRPr="00417B20" w:rsidRDefault="008D4B1C" w:rsidP="003F01E4">
      <w:pPr>
        <w:pStyle w:val="NoSpacing"/>
        <w:rPr>
          <w:rFonts w:cstheme="minorHAnsi"/>
        </w:rPr>
      </w:pPr>
      <w:r w:rsidRPr="00417B20">
        <w:rPr>
          <w:u w:val="single"/>
        </w:rPr>
        <w:t>Mayor Wise</w:t>
      </w:r>
      <w:r w:rsidRPr="00417B20">
        <w:t xml:space="preserve"> </w:t>
      </w:r>
      <w:r w:rsidR="001A35A7">
        <w:rPr>
          <w:rFonts w:cstheme="minorHAnsi"/>
        </w:rPr>
        <w:t xml:space="preserve">reminded the </w:t>
      </w:r>
      <w:r w:rsidR="001556DD">
        <w:rPr>
          <w:rFonts w:cstheme="minorHAnsi"/>
        </w:rPr>
        <w:t>citizens of</w:t>
      </w:r>
      <w:r w:rsidR="001A35A7">
        <w:rPr>
          <w:rFonts w:cstheme="minorHAnsi"/>
        </w:rPr>
        <w:t xml:space="preserve"> Lincoln </w:t>
      </w:r>
      <w:r w:rsidR="00CB6D9C">
        <w:rPr>
          <w:rFonts w:cstheme="minorHAnsi"/>
        </w:rPr>
        <w:t>with the rising temperatures to watch</w:t>
      </w:r>
      <w:r w:rsidR="00B76406">
        <w:rPr>
          <w:rFonts w:cstheme="minorHAnsi"/>
        </w:rPr>
        <w:t xml:space="preserve"> for more</w:t>
      </w:r>
      <w:r w:rsidR="00CB6D9C">
        <w:rPr>
          <w:rFonts w:cstheme="minorHAnsi"/>
        </w:rPr>
        <w:t xml:space="preserve"> pedestrian and bicycle activity while driving.</w:t>
      </w:r>
    </w:p>
    <w:p w14:paraId="63E6D42A" w14:textId="184A640E" w:rsidR="008914F1" w:rsidRDefault="00AC363C" w:rsidP="003F01E4">
      <w:pPr>
        <w:pStyle w:val="NoSpacing"/>
        <w:rPr>
          <w:rFonts w:cstheme="minorHAnsi"/>
        </w:rPr>
      </w:pPr>
      <w:r w:rsidRPr="00417B20">
        <w:rPr>
          <w:rFonts w:cstheme="minorHAnsi"/>
          <w:u w:val="single"/>
        </w:rPr>
        <w:t>Auditor Aune</w:t>
      </w:r>
      <w:r w:rsidRPr="00417B20">
        <w:rPr>
          <w:rFonts w:cstheme="minorHAnsi"/>
        </w:rPr>
        <w:t xml:space="preserve"> </w:t>
      </w:r>
      <w:r w:rsidR="00B76406">
        <w:rPr>
          <w:rFonts w:cstheme="minorHAnsi"/>
        </w:rPr>
        <w:t xml:space="preserve">presented the Council with a bid from NRG </w:t>
      </w:r>
      <w:r w:rsidR="003D10CD">
        <w:rPr>
          <w:rFonts w:cstheme="minorHAnsi"/>
        </w:rPr>
        <w:t>Technologies</w:t>
      </w:r>
      <w:r w:rsidR="00B76406">
        <w:rPr>
          <w:rFonts w:cstheme="minorHAnsi"/>
        </w:rPr>
        <w:t xml:space="preserve"> to update the expired computer systems in the Administration offices. Auditor Aune was asked to get a second bid before making a decision. </w:t>
      </w:r>
    </w:p>
    <w:p w14:paraId="18C1FC45" w14:textId="0567B721" w:rsidR="00B76406" w:rsidRDefault="00B76406" w:rsidP="003F01E4">
      <w:pPr>
        <w:pStyle w:val="NoSpacing"/>
        <w:rPr>
          <w:rFonts w:cstheme="minorHAnsi"/>
        </w:rPr>
      </w:pPr>
      <w:r>
        <w:rPr>
          <w:rFonts w:cstheme="minorHAnsi"/>
        </w:rPr>
        <w:t xml:space="preserve">Dan Cox with the ND State </w:t>
      </w:r>
      <w:r w:rsidR="00C76382">
        <w:rPr>
          <w:rFonts w:cstheme="minorHAnsi"/>
        </w:rPr>
        <w:t>Auditor’s</w:t>
      </w:r>
      <w:r>
        <w:rPr>
          <w:rFonts w:cstheme="minorHAnsi"/>
        </w:rPr>
        <w:t xml:space="preserve"> office has been in contact with Auditor Aune. Their </w:t>
      </w:r>
      <w:r w:rsidR="00C76382">
        <w:rPr>
          <w:rFonts w:cstheme="minorHAnsi"/>
        </w:rPr>
        <w:t>office</w:t>
      </w:r>
      <w:r>
        <w:rPr>
          <w:rFonts w:cstheme="minorHAnsi"/>
        </w:rPr>
        <w:t xml:space="preserve"> will conduct all six years of Audits. The Financial Statements will be conducted by Schmitz-</w:t>
      </w:r>
      <w:proofErr w:type="spellStart"/>
      <w:r>
        <w:rPr>
          <w:rFonts w:cstheme="minorHAnsi"/>
        </w:rPr>
        <w:t>Holstrom</w:t>
      </w:r>
      <w:proofErr w:type="spellEnd"/>
      <w:r>
        <w:rPr>
          <w:rFonts w:cstheme="minorHAnsi"/>
        </w:rPr>
        <w:t xml:space="preserve">. A press release has been published in the Bismarck Tribune on 3-16-22 informing the public. </w:t>
      </w:r>
    </w:p>
    <w:p w14:paraId="7C193147" w14:textId="44EF0737" w:rsidR="00C76382" w:rsidRDefault="00C76382" w:rsidP="003F01E4">
      <w:pPr>
        <w:pStyle w:val="NoSpacing"/>
        <w:rPr>
          <w:rFonts w:cstheme="minorHAnsi"/>
        </w:rPr>
      </w:pPr>
      <w:r>
        <w:rPr>
          <w:rFonts w:cstheme="minorHAnsi"/>
        </w:rPr>
        <w:t xml:space="preserve">2020 Dakota Community Bank reconciliations have been completed for the general account. </w:t>
      </w:r>
    </w:p>
    <w:p w14:paraId="0CAABB7E" w14:textId="59D8D975" w:rsidR="00C76382" w:rsidRDefault="00C76382" w:rsidP="003F01E4">
      <w:pPr>
        <w:pStyle w:val="NoSpacing"/>
        <w:rPr>
          <w:rFonts w:cstheme="minorHAnsi"/>
        </w:rPr>
      </w:pPr>
      <w:r>
        <w:rPr>
          <w:rFonts w:cstheme="minorHAnsi"/>
        </w:rPr>
        <w:t xml:space="preserve">Midco will be contacted regarding connecting the shop building with the </w:t>
      </w:r>
      <w:proofErr w:type="gramStart"/>
      <w:r>
        <w:rPr>
          <w:rFonts w:cstheme="minorHAnsi"/>
        </w:rPr>
        <w:t>City</w:t>
      </w:r>
      <w:proofErr w:type="gramEnd"/>
      <w:r>
        <w:rPr>
          <w:rFonts w:cstheme="minorHAnsi"/>
        </w:rPr>
        <w:t xml:space="preserve"> Hall with internet. </w:t>
      </w:r>
    </w:p>
    <w:p w14:paraId="27596D7A" w14:textId="2CC9B11F" w:rsidR="00C76382" w:rsidRDefault="00C76382" w:rsidP="003F01E4">
      <w:pPr>
        <w:pStyle w:val="NoSpacing"/>
        <w:rPr>
          <w:rFonts w:cstheme="minorHAnsi"/>
        </w:rPr>
      </w:pPr>
    </w:p>
    <w:p w14:paraId="509CB6E5" w14:textId="78ED3577" w:rsidR="00C76382" w:rsidRDefault="00C76382" w:rsidP="003F01E4">
      <w:pPr>
        <w:pStyle w:val="NoSpacing"/>
        <w:rPr>
          <w:rFonts w:cstheme="minorHAnsi"/>
        </w:rPr>
      </w:pPr>
      <w:r>
        <w:rPr>
          <w:rFonts w:cstheme="minorHAnsi"/>
        </w:rPr>
        <w:t>There will be a public informational meeting on the Reconstruction Project on 66</w:t>
      </w:r>
      <w:r w:rsidRPr="00C76382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on March 24, 2022 from 5:30-7:30 at the </w:t>
      </w:r>
      <w:r w:rsidR="003D10CD">
        <w:rPr>
          <w:rFonts w:cstheme="minorHAnsi"/>
        </w:rPr>
        <w:t>Lincoln</w:t>
      </w:r>
      <w:r>
        <w:rPr>
          <w:rFonts w:cstheme="minorHAnsi"/>
        </w:rPr>
        <w:t xml:space="preserve"> City Hall.</w:t>
      </w:r>
    </w:p>
    <w:p w14:paraId="3F2901E7" w14:textId="77777777" w:rsidR="003D10CD" w:rsidRPr="00417B20" w:rsidRDefault="003D10CD" w:rsidP="003F01E4">
      <w:pPr>
        <w:pStyle w:val="NoSpacing"/>
        <w:rPr>
          <w:rFonts w:cstheme="minorHAnsi"/>
        </w:rPr>
      </w:pPr>
    </w:p>
    <w:p w14:paraId="0947F2D4" w14:textId="67898E1F" w:rsidR="00B276FD" w:rsidRPr="003D10CD" w:rsidRDefault="00D90ED0" w:rsidP="003F01E4">
      <w:pPr>
        <w:pStyle w:val="NoSpacing"/>
        <w:rPr>
          <w:rFonts w:cstheme="minorHAnsi"/>
        </w:rPr>
      </w:pPr>
      <w:r w:rsidRPr="003D10CD">
        <w:rPr>
          <w:rFonts w:cstheme="minorHAnsi"/>
        </w:rPr>
        <w:t>Volk</w:t>
      </w:r>
      <w:r w:rsidR="008D4B1C" w:rsidRPr="003D10CD">
        <w:rPr>
          <w:rFonts w:cstheme="minorHAnsi"/>
        </w:rPr>
        <w:t xml:space="preserve"> moved to </w:t>
      </w:r>
      <w:r w:rsidR="00932980" w:rsidRPr="003D10CD">
        <w:rPr>
          <w:rFonts w:cstheme="minorHAnsi"/>
        </w:rPr>
        <w:t>adjourn</w:t>
      </w:r>
      <w:r w:rsidR="008D4B1C" w:rsidRPr="003D10CD">
        <w:rPr>
          <w:rFonts w:cstheme="minorHAnsi"/>
        </w:rPr>
        <w:t xml:space="preserve"> at </w:t>
      </w:r>
      <w:r w:rsidR="00313723" w:rsidRPr="003D10CD">
        <w:rPr>
          <w:rFonts w:cstheme="minorHAnsi"/>
        </w:rPr>
        <w:t>7:</w:t>
      </w:r>
      <w:r w:rsidR="003D10CD">
        <w:rPr>
          <w:rFonts w:cstheme="minorHAnsi"/>
        </w:rPr>
        <w:t>28</w:t>
      </w:r>
      <w:r w:rsidR="00932980" w:rsidRPr="003D10CD">
        <w:rPr>
          <w:rFonts w:cstheme="minorHAnsi"/>
        </w:rPr>
        <w:t xml:space="preserve"> pm</w:t>
      </w:r>
      <w:r w:rsidR="008D4B1C" w:rsidRPr="003D10CD">
        <w:rPr>
          <w:rFonts w:cstheme="minorHAnsi"/>
        </w:rPr>
        <w:t xml:space="preserve">, seconded </w:t>
      </w:r>
      <w:r w:rsidR="00D7177D" w:rsidRPr="003D10CD">
        <w:rPr>
          <w:rFonts w:cstheme="minorHAnsi"/>
        </w:rPr>
        <w:t>b</w:t>
      </w:r>
      <w:r w:rsidR="008D4B1C" w:rsidRPr="003D10CD">
        <w:rPr>
          <w:rFonts w:cstheme="minorHAnsi"/>
        </w:rPr>
        <w:t xml:space="preserve">y </w:t>
      </w:r>
      <w:r w:rsidR="00D277CD" w:rsidRPr="003D10CD">
        <w:rPr>
          <w:rFonts w:cstheme="minorHAnsi"/>
        </w:rPr>
        <w:t>Schock</w:t>
      </w:r>
      <w:r w:rsidR="008D4B1C" w:rsidRPr="003D10CD">
        <w:rPr>
          <w:rFonts w:cstheme="minorHAnsi"/>
        </w:rPr>
        <w:t>. MCU</w:t>
      </w:r>
      <w:r w:rsidR="001D1E90">
        <w:rPr>
          <w:rFonts w:cstheme="minorHAnsi"/>
        </w:rPr>
        <w:t xml:space="preserve"> These minutes are being published subject to review and revision of the governing board.</w:t>
      </w:r>
    </w:p>
    <w:p w14:paraId="07305C1C" w14:textId="77777777" w:rsidR="00932980" w:rsidRPr="00417B20" w:rsidRDefault="00932980" w:rsidP="003F01E4">
      <w:pPr>
        <w:pStyle w:val="NoSpacing"/>
        <w:rPr>
          <w:rFonts w:ascii="Arial" w:hAnsi="Arial" w:cs="Arial"/>
        </w:rPr>
      </w:pPr>
    </w:p>
    <w:p w14:paraId="654A5222" w14:textId="77777777" w:rsidR="00B5344C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_______________                                               ___________________</w:t>
      </w:r>
    </w:p>
    <w:p w14:paraId="49012E25" w14:textId="233AD582" w:rsidR="00155E5C" w:rsidRPr="003D10CD" w:rsidRDefault="00932980" w:rsidP="003D10CD">
      <w:pPr>
        <w:pStyle w:val="NoSpacing"/>
        <w:rPr>
          <w:rFonts w:ascii="Arial" w:hAnsi="Arial" w:cs="Arial"/>
        </w:rPr>
      </w:pPr>
      <w:r w:rsidRPr="003D10CD">
        <w:rPr>
          <w:rFonts w:cstheme="minorHAnsi"/>
        </w:rPr>
        <w:t>Mayor Gerar</w:t>
      </w:r>
      <w:r w:rsidR="005F0DA4" w:rsidRPr="003D10CD">
        <w:rPr>
          <w:rFonts w:cstheme="minorHAnsi"/>
        </w:rPr>
        <w:t>l</w:t>
      </w:r>
      <w:r w:rsidRPr="003D10CD">
        <w:rPr>
          <w:rFonts w:cstheme="minorHAnsi"/>
        </w:rPr>
        <w:t>d Wise</w:t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417B20">
        <w:rPr>
          <w:rFonts w:ascii="Arial" w:hAnsi="Arial" w:cs="Arial"/>
        </w:rPr>
        <w:tab/>
      </w:r>
      <w:r w:rsidRPr="003D10CD">
        <w:rPr>
          <w:rFonts w:cstheme="minorHAnsi"/>
        </w:rPr>
        <w:t xml:space="preserve">      Auditor </w:t>
      </w:r>
      <w:r w:rsidR="005F0DA4" w:rsidRPr="003D10CD">
        <w:rPr>
          <w:rFonts w:cstheme="minorHAnsi"/>
        </w:rPr>
        <w:t xml:space="preserve">Lisa </w:t>
      </w:r>
      <w:r w:rsidRPr="003D10CD">
        <w:rPr>
          <w:rFonts w:cstheme="minorHAnsi"/>
        </w:rPr>
        <w:t>Aune</w:t>
      </w:r>
      <w:r w:rsidR="00155E5C">
        <w:rPr>
          <w:rFonts w:ascii="Arial" w:hAnsi="Arial" w:cs="Arial"/>
        </w:rPr>
        <w:t xml:space="preserve"> </w:t>
      </w:r>
    </w:p>
    <w:sectPr w:rsidR="00155E5C" w:rsidRPr="003D10CD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C"/>
    <w:rsid w:val="000040CE"/>
    <w:rsid w:val="000048AB"/>
    <w:rsid w:val="00055014"/>
    <w:rsid w:val="000721F6"/>
    <w:rsid w:val="000D5139"/>
    <w:rsid w:val="000E56D4"/>
    <w:rsid w:val="000F48BF"/>
    <w:rsid w:val="00132B00"/>
    <w:rsid w:val="001556DD"/>
    <w:rsid w:val="00155E5C"/>
    <w:rsid w:val="0016314D"/>
    <w:rsid w:val="00170B6C"/>
    <w:rsid w:val="0018230C"/>
    <w:rsid w:val="001A35A7"/>
    <w:rsid w:val="001B4DF2"/>
    <w:rsid w:val="001B61F3"/>
    <w:rsid w:val="001D1E90"/>
    <w:rsid w:val="00201710"/>
    <w:rsid w:val="00230D24"/>
    <w:rsid w:val="00272DCD"/>
    <w:rsid w:val="002A6798"/>
    <w:rsid w:val="002E558D"/>
    <w:rsid w:val="00313723"/>
    <w:rsid w:val="003643DC"/>
    <w:rsid w:val="0037152E"/>
    <w:rsid w:val="00374C01"/>
    <w:rsid w:val="003D10CD"/>
    <w:rsid w:val="003F01E4"/>
    <w:rsid w:val="00402105"/>
    <w:rsid w:val="00417B20"/>
    <w:rsid w:val="0045795A"/>
    <w:rsid w:val="00472E4E"/>
    <w:rsid w:val="004902E8"/>
    <w:rsid w:val="004918AA"/>
    <w:rsid w:val="004957E9"/>
    <w:rsid w:val="004968E5"/>
    <w:rsid w:val="004B38DB"/>
    <w:rsid w:val="004D42BD"/>
    <w:rsid w:val="004F76C7"/>
    <w:rsid w:val="005060DE"/>
    <w:rsid w:val="005B0F10"/>
    <w:rsid w:val="005B146C"/>
    <w:rsid w:val="005B1555"/>
    <w:rsid w:val="005F0DA4"/>
    <w:rsid w:val="005F4A76"/>
    <w:rsid w:val="0065143C"/>
    <w:rsid w:val="006A4A4B"/>
    <w:rsid w:val="006D238A"/>
    <w:rsid w:val="006F3DA2"/>
    <w:rsid w:val="00701103"/>
    <w:rsid w:val="007277F2"/>
    <w:rsid w:val="00736BDE"/>
    <w:rsid w:val="00741CE2"/>
    <w:rsid w:val="0074530B"/>
    <w:rsid w:val="00746208"/>
    <w:rsid w:val="00752774"/>
    <w:rsid w:val="00764125"/>
    <w:rsid w:val="00774D6E"/>
    <w:rsid w:val="00776651"/>
    <w:rsid w:val="007B6701"/>
    <w:rsid w:val="007F3D0B"/>
    <w:rsid w:val="007F6492"/>
    <w:rsid w:val="00857EAF"/>
    <w:rsid w:val="008914F1"/>
    <w:rsid w:val="008D4B1C"/>
    <w:rsid w:val="008E7653"/>
    <w:rsid w:val="00902FBF"/>
    <w:rsid w:val="00914BB7"/>
    <w:rsid w:val="00916FD1"/>
    <w:rsid w:val="00932980"/>
    <w:rsid w:val="009509DB"/>
    <w:rsid w:val="00980931"/>
    <w:rsid w:val="009A1CD7"/>
    <w:rsid w:val="009A2348"/>
    <w:rsid w:val="009B4DC7"/>
    <w:rsid w:val="00A04D36"/>
    <w:rsid w:val="00A3147C"/>
    <w:rsid w:val="00A4576B"/>
    <w:rsid w:val="00A570B5"/>
    <w:rsid w:val="00A57A93"/>
    <w:rsid w:val="00A975C9"/>
    <w:rsid w:val="00AC363C"/>
    <w:rsid w:val="00AE3733"/>
    <w:rsid w:val="00B10DB7"/>
    <w:rsid w:val="00B276FD"/>
    <w:rsid w:val="00B31B73"/>
    <w:rsid w:val="00B5344C"/>
    <w:rsid w:val="00B62D1B"/>
    <w:rsid w:val="00B76406"/>
    <w:rsid w:val="00B77BEC"/>
    <w:rsid w:val="00B941E5"/>
    <w:rsid w:val="00BA4939"/>
    <w:rsid w:val="00BE13E8"/>
    <w:rsid w:val="00C20DE0"/>
    <w:rsid w:val="00C400A5"/>
    <w:rsid w:val="00C642AE"/>
    <w:rsid w:val="00C67A2B"/>
    <w:rsid w:val="00C76382"/>
    <w:rsid w:val="00C84D08"/>
    <w:rsid w:val="00C900A9"/>
    <w:rsid w:val="00CA4A96"/>
    <w:rsid w:val="00CB6D9C"/>
    <w:rsid w:val="00CD0E82"/>
    <w:rsid w:val="00CD661C"/>
    <w:rsid w:val="00CE4A93"/>
    <w:rsid w:val="00CF2C79"/>
    <w:rsid w:val="00D13FBA"/>
    <w:rsid w:val="00D277CD"/>
    <w:rsid w:val="00D4677B"/>
    <w:rsid w:val="00D5054F"/>
    <w:rsid w:val="00D7177D"/>
    <w:rsid w:val="00D90ED0"/>
    <w:rsid w:val="00DD0FDF"/>
    <w:rsid w:val="00DE2AFC"/>
    <w:rsid w:val="00E35470"/>
    <w:rsid w:val="00E52016"/>
    <w:rsid w:val="00E92DB1"/>
    <w:rsid w:val="00EC414B"/>
    <w:rsid w:val="00EC7395"/>
    <w:rsid w:val="00EE37F0"/>
    <w:rsid w:val="00EF2BCC"/>
    <w:rsid w:val="00F16334"/>
    <w:rsid w:val="00F724B2"/>
    <w:rsid w:val="00F72896"/>
    <w:rsid w:val="00F84B0C"/>
    <w:rsid w:val="00F84D1B"/>
    <w:rsid w:val="00F92B56"/>
    <w:rsid w:val="00F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City Auditor</cp:lastModifiedBy>
  <cp:revision>4</cp:revision>
  <cp:lastPrinted>2022-02-14T22:04:00Z</cp:lastPrinted>
  <dcterms:created xsi:type="dcterms:W3CDTF">2022-03-22T15:21:00Z</dcterms:created>
  <dcterms:modified xsi:type="dcterms:W3CDTF">2022-03-23T20:12:00Z</dcterms:modified>
</cp:coreProperties>
</file>